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000000" w:rsidDel="00000000" w:rsidRDefault="00000000" w14:paraId="0000000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spacing w:before="0" w:after="0" w:line="240" w:lineRule="auto"/>
        <w:rPr>
          <w:b/>
          <w:i w:val="0"/>
          <w:u w:val="none"/>
          <w:strike w:val="0"/>
          <w:color w:val="000000"/>
          <w:rFonts w:ascii="Calibri" w:cs="Calibri" w:eastAsia="Calibri" w:hAnsi="Calibri"/>
          <w:sz w:val="28"/>
          <w:szCs w:val="28"/>
          <w:smallCaps w:val="0"/>
          <w:shd w:fill="auto" w:val="clear"/>
        </w:rPr>
      </w:pPr>
      <w:r w:rsidR="00000000" w:rsidDel="00000000" w:rsidRPr="00000000">
        <w:rPr>
          <w:rtl w:val="0"/>
          <w:b/>
          <w:i w:val="0"/>
          <w:u w:val="none"/>
          <w:strike w:val="0"/>
          <w:color w:val="000000"/>
          <w:rFonts w:ascii="Calibri" w:cs="Calibri" w:eastAsia="Calibri" w:hAnsi="Calibri"/>
          <w:sz w:val="28"/>
          <w:szCs w:val="28"/>
          <w:smallCaps w:val="0"/>
          <w:shd w:fill="auto" w:val="clear"/>
        </w:rPr>
        <w:t>Trustee’s Report to the Village Planning Commission</w:t>
      </w:r>
    </w:p>
    <w:p w:rsidR="00000000" w:rsidDel="00000000" w:rsidRDefault="00000000" w14:paraId="0000000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spacing w:before="0" w:after="0" w:line="240" w:lineRule="auto"/>
        <w:rPr>
          <w:b/>
          <w:i w:val="0"/>
          <w:u w:val="none"/>
          <w:strike w:val="0"/>
          <w:color w:val="000000"/>
          <w:rFonts w:ascii="Calibri" w:cs="Calibri" w:eastAsia="Calibri" w:hAnsi="Calibri"/>
          <w:sz w:val="28"/>
          <w:szCs w:val="28"/>
          <w:smallCaps w:val="0"/>
          <w:shd w:fill="auto" w:val="clear"/>
        </w:rPr>
      </w:pPr>
      <w:r w:rsidR="00000000" w:rsidDel="00000000" w:rsidRPr="00000000">
        <w:rPr>
          <w:rtl w:val="0"/>
          <w:b/>
          <w:rFonts w:ascii="Calibri" w:cs="Calibri" w:eastAsia="Calibri" w:hAnsi="Calibri"/>
        </w:rPr>
        <w:t>October</w:t>
      </w:r>
      <w:r w:rsidR="00000000" w:rsidDel="00000000" w:rsidRPr="00000000">
        <w:rPr>
          <w:rtl w:val="0"/>
          <w:b/>
          <w:i w:val="0"/>
          <w:u w:val="none"/>
          <w:strike w:val="0"/>
          <w:color w:val="000000"/>
          <w:rFonts w:ascii="Calibri" w:cs="Calibri" w:eastAsia="Calibri" w:hAnsi="Calibri"/>
          <w:sz w:val="28"/>
          <w:szCs w:val="28"/>
          <w:smallCaps w:val="0"/>
          <w:shd w:fill="auto" w:val="clear"/>
        </w:rPr>
        <w:t xml:space="preserve"> 2021</w:t>
      </w:r>
    </w:p>
    <w:p w:rsidR="00000000" w:rsidDel="00000000" w:rsidRDefault="00000000" w14:paraId="00000003" w:rsidP="00000000" w:rsidRPr="00000000">
      <w:pPr>
        <w:rPr>
          <w:rFonts w:ascii="Calibri" w:cs="Calibri" w:eastAsia="Calibri" w:hAnsi="Calibri"/>
        </w:rPr>
      </w:pPr>
      <w:r w:rsidR="00000000" w:rsidDel="00000000" w:rsidRPr="00000000">
        <w:rPr>
          <w:rtl w:val="0"/>
        </w:rPr>
      </w:r>
    </w:p>
    <w:p w:rsidR="00000000" w:rsidDel="00000000" w:rsidRDefault="00000000" w14:paraId="00000004" w:rsidP="00000000" w:rsidRPr="00000000">
      <w:pPr>
        <w:rPr>
          <w:rFonts w:ascii="Calibri" w:cs="Calibri" w:eastAsia="Calibri" w:hAnsi="Calibri"/>
        </w:rPr>
      </w:pPr>
      <w:r w:rsidR="00000000" w:rsidDel="00000000" w:rsidRPr="00000000">
        <w:rPr>
          <w:rtl w:val="0"/>
          <w:rFonts w:ascii="Calibri" w:cs="Calibri" w:eastAsia="Calibri" w:hAnsi="Calibri"/>
        </w:rPr>
        <w:t>The Village Council held a special meeting on September 30 to authorize expenditure of no more than $25,000 to power wash, scrape, prime and paint the breakwall and railings at the Marina. Approximately 5 years ago, the Village received a bid of more than $80,000 to paint the breakwall. A year later the Village asked for bids to do the work and received none. A local contractor offered to do the work this year to take advantage of favorable weather conditions.</w:t>
      </w:r>
    </w:p>
    <w:p w:rsidR="00000000" w:rsidDel="00000000" w:rsidRDefault="00000000" w14:paraId="00000005" w:rsidP="00000000" w:rsidRPr="00000000">
      <w:pPr>
        <w:rPr>
          <w:rFonts w:ascii="Calibri" w:cs="Calibri" w:eastAsia="Calibri" w:hAnsi="Calibri"/>
        </w:rPr>
      </w:pPr>
      <w:r w:rsidR="00000000" w:rsidDel="00000000" w:rsidRPr="00000000">
        <w:rPr>
          <w:rtl w:val="0"/>
        </w:rPr>
      </w:r>
    </w:p>
    <w:p w:rsidR="00000000" w:rsidDel="00000000" w:rsidRDefault="00000000" w14:paraId="00000006" w:rsidP="00000000" w:rsidRPr="00000000">
      <w:pPr>
        <w:rPr>
          <w:rFonts w:ascii="Calibri" w:cs="Calibri" w:eastAsia="Calibri" w:hAnsi="Calibri"/>
        </w:rPr>
      </w:pPr>
      <w:r w:rsidR="00000000" w:rsidDel="00000000" w:rsidRPr="00000000">
        <w:rPr>
          <w:rtl w:val="0"/>
          <w:rFonts w:ascii="Calibri" w:cs="Calibri" w:eastAsia="Calibri" w:hAnsi="Calibri"/>
        </w:rPr>
        <w:t>The regular meeting of the Village Council was held virtually on October 7, 2021.</w:t>
      </w:r>
    </w:p>
    <w:p w:rsidR="00000000" w:rsidDel="00000000" w:rsidRDefault="00000000" w14:paraId="00000007" w:rsidP="00000000" w:rsidRPr="00000000">
      <w:pPr>
        <w:rPr>
          <w:rFonts w:ascii="Calibri" w:cs="Calibri" w:eastAsia="Calibri" w:hAnsi="Calibri"/>
        </w:rPr>
      </w:pPr>
      <w:r w:rsidR="00000000" w:rsidDel="00000000" w:rsidRPr="00000000">
        <w:rPr>
          <w:rtl w:val="0"/>
        </w:rPr>
      </w:r>
    </w:p>
    <w:p w:rsidR="00000000" w:rsidDel="00000000" w:rsidRDefault="00000000" w14:paraId="00000008" w:rsidP="00000000" w:rsidRPr="00000000">
      <w:pPr>
        <w:rPr>
          <w:rFonts w:ascii="Calibri" w:cs="Calibri" w:eastAsia="Calibri" w:hAnsi="Calibri"/>
        </w:rPr>
      </w:pPr>
      <w:r w:rsidR="00000000" w:rsidDel="00000000" w:rsidRPr="00000000">
        <w:rPr>
          <w:rtl w:val="0"/>
          <w:rFonts w:ascii="Calibri" w:cs="Calibri" w:eastAsia="Calibri" w:hAnsi="Calibri"/>
        </w:rPr>
        <w:t xml:space="preserve">Liaison Edmondson read a letter from Gerald Schatz into the record regarding his concerns about the 7th Street property. </w:t>
      </w:r>
    </w:p>
    <w:p w:rsidR="00000000" w:rsidDel="00000000" w:rsidRDefault="00000000" w14:paraId="00000009" w:rsidP="00000000" w:rsidRPr="00000000">
      <w:pPr>
        <w:rPr>
          <w:rFonts w:ascii="Calibri" w:cs="Calibri" w:eastAsia="Calibri" w:hAnsi="Calibri"/>
        </w:rPr>
      </w:pPr>
      <w:r w:rsidR="00000000" w:rsidDel="00000000" w:rsidRPr="00000000">
        <w:rPr>
          <w:rtl w:val="0"/>
        </w:rPr>
      </w:r>
    </w:p>
    <w:p w:rsidR="00000000" w:rsidDel="00000000" w:rsidRDefault="00000000" w14:paraId="0000000A" w:rsidP="00000000" w:rsidRPr="00000000">
      <w:pPr>
        <w:rPr>
          <w:rFonts w:ascii="Calibri" w:cs="Calibri" w:eastAsia="Calibri" w:hAnsi="Calibri"/>
        </w:rPr>
      </w:pPr>
      <w:r w:rsidR="00000000" w:rsidDel="00000000" w:rsidRPr="00000000">
        <w:rPr>
          <w:rtl w:val="0"/>
          <w:rFonts w:ascii="Calibri" w:cs="Calibri" w:eastAsia="Calibri" w:hAnsi="Calibri"/>
        </w:rPr>
        <w:t xml:space="preserve">Northport Public School art teacher Jenny Evans requested permission for two groups of students to install public art projects in addition to last year’s public art projects that have been on hold. The first is a proposed “fairy garden” to be sited along the Nagonaba Trail across from and West of the frog sculpture. Additional small installations in the area would form a “scavenger hunt” for hikers/walkers. The second proposal is for a mural the National Honor Society would like to place on a building. Ms. Evans was asked to provide more detail, including dimensions of the mural, to the Council. </w:t>
      </w:r>
    </w:p>
    <w:p w:rsidR="00000000" w:rsidDel="00000000" w:rsidRDefault="00000000" w14:paraId="0000000B" w:rsidP="00000000" w:rsidRPr="00000000">
      <w:pPr>
        <w:rPr>
          <w:rFonts w:ascii="Calibri" w:cs="Calibri" w:eastAsia="Calibri" w:hAnsi="Calibri"/>
        </w:rPr>
      </w:pPr>
      <w:r w:rsidR="00000000" w:rsidDel="00000000" w:rsidRPr="00000000">
        <w:rPr>
          <w:rtl w:val="0"/>
        </w:rPr>
      </w:r>
    </w:p>
    <w:p w:rsidR="00000000" w:rsidDel="00000000" w:rsidRDefault="00000000" w14:paraId="0000000C" w:rsidP="00000000" w:rsidRPr="00000000">
      <w:pPr>
        <w:rPr>
          <w:rFonts w:ascii="Calibri" w:cs="Calibri" w:eastAsia="Calibri" w:hAnsi="Calibri"/>
        </w:rPr>
      </w:pPr>
      <w:r w:rsidR="00000000" w:rsidDel="00000000" w:rsidRPr="00000000">
        <w:rPr>
          <w:rtl w:val="0"/>
          <w:rFonts w:ascii="Calibri" w:cs="Calibri" w:eastAsia="Calibri" w:hAnsi="Calibri"/>
        </w:rPr>
        <w:t>Clerk Scott provided her written report.</w:t>
      </w:r>
    </w:p>
    <w:p w:rsidR="00000000" w:rsidDel="00000000" w:rsidRDefault="00000000" w14:paraId="0000000D" w:rsidP="00000000" w:rsidRPr="00000000">
      <w:pPr>
        <w:rPr>
          <w:rFonts w:ascii="Calibri" w:cs="Calibri" w:eastAsia="Calibri" w:hAnsi="Calibri"/>
        </w:rPr>
      </w:pPr>
      <w:r w:rsidR="00000000" w:rsidDel="00000000" w:rsidRPr="00000000">
        <w:rPr>
          <w:rtl w:val="0"/>
        </w:rPr>
      </w:r>
    </w:p>
    <w:p w:rsidR="00000000" w:rsidDel="00000000" w:rsidRDefault="00000000" w14:paraId="0000000E" w:rsidP="00000000" w:rsidRPr="00000000">
      <w:pPr>
        <w:rPr>
          <w:rFonts w:ascii="Calibri" w:cs="Calibri" w:eastAsia="Calibri" w:hAnsi="Calibri"/>
        </w:rPr>
      </w:pPr>
      <w:r w:rsidR="00000000" w:rsidDel="00000000" w:rsidRPr="00000000">
        <w:rPr>
          <w:rtl w:val="0"/>
          <w:rFonts w:ascii="Calibri" w:cs="Calibri" w:eastAsia="Calibri" w:hAnsi="Calibri"/>
        </w:rPr>
        <w:t>Liaison Edmondson reported the Village will arrange to have trees removed from the vacated 2nd Street road end at Mill. The Village will hold the Halloween hot dog event at the Mitten. Also in collaboration with the Mitten, Northport Tree Mugs will be available for sale to raise money for the tree. The mugs should be available in late October through December. Anyone who purchases a mug will become a Mitten Mug Club member during November and December. The Mitten will also have a special Northport Tree Beer on tap with part of the proceeds going toward the tree fund. The tree lighting will take place at 6:00 PM on Saturday, November 27.</w:t>
      </w:r>
    </w:p>
    <w:p w:rsidR="00000000" w:rsidDel="00000000" w:rsidRDefault="00000000" w14:paraId="0000000F" w:rsidP="00000000" w:rsidRPr="00000000">
      <w:pPr>
        <w:rPr>
          <w:rFonts w:ascii="Calibri" w:cs="Calibri" w:eastAsia="Calibri" w:hAnsi="Calibri"/>
        </w:rPr>
      </w:pPr>
      <w:r w:rsidR="00000000" w:rsidDel="00000000" w:rsidRPr="00000000">
        <w:rPr>
          <w:rtl w:val="0"/>
        </w:rPr>
      </w:r>
    </w:p>
    <w:p w:rsidR="00000000" w:rsidDel="00000000" w:rsidRDefault="00000000" w14:paraId="00000010" w:rsidP="00000000" w:rsidRPr="00000000">
      <w:pPr>
        <w:rPr>
          <w:rFonts w:ascii="Calibri" w:cs="Calibri" w:eastAsia="Calibri" w:hAnsi="Calibri"/>
        </w:rPr>
      </w:pPr>
      <w:r w:rsidR="00000000" w:rsidDel="00000000" w:rsidRPr="00000000">
        <w:rPr>
          <w:rtl w:val="0"/>
          <w:rFonts w:ascii="Calibri" w:cs="Calibri" w:eastAsia="Calibri" w:hAnsi="Calibri"/>
        </w:rPr>
        <w:t>Treasurer Craker reported summer tax collection has concluded. She has submitted delinquent real property taxes of approximately $32,500 to the County for collection.</w:t>
      </w:r>
    </w:p>
    <w:p w:rsidR="00000000" w:rsidDel="00000000" w:rsidRDefault="00000000" w14:paraId="00000011" w:rsidP="00000000" w:rsidRPr="00000000">
      <w:pPr>
        <w:rPr>
          <w:rFonts w:ascii="Calibri" w:cs="Calibri" w:eastAsia="Calibri" w:hAnsi="Calibri"/>
        </w:rPr>
      </w:pPr>
      <w:r w:rsidR="00000000" w:rsidDel="00000000" w:rsidRPr="00000000">
        <w:rPr>
          <w:rtl w:val="0"/>
        </w:rPr>
      </w:r>
    </w:p>
    <w:p w:rsidR="00000000" w:rsidDel="00000000" w:rsidRDefault="00000000" w14:paraId="00000012" w:rsidP="00000000" w:rsidRPr="00000000">
      <w:pPr>
        <w:rPr>
          <w:rFonts w:ascii="Calibri" w:cs="Calibri" w:eastAsia="Calibri" w:hAnsi="Calibri"/>
        </w:rPr>
      </w:pPr>
      <w:r w:rsidR="00000000" w:rsidDel="00000000" w:rsidRPr="00000000">
        <w:rPr>
          <w:rtl w:val="0"/>
          <w:rFonts w:ascii="Calibri" w:cs="Calibri" w:eastAsia="Calibri" w:hAnsi="Calibri"/>
        </w:rPr>
        <w:t>DPW has resumed picking up yard waste every Monday. They have ordered and will install 135 feet of safety barrier along South Shore Dr. starting at Smith and proceeding south. Bay Area Recycling for Charities is nearly done dismantling and removing the 7th Street garage. Preparation for construction of the salt barn is underway at 8th Street.</w:t>
      </w:r>
    </w:p>
    <w:p w:rsidR="00000000" w:rsidDel="00000000" w:rsidRDefault="00000000" w14:paraId="00000013" w:rsidP="00000000" w:rsidRPr="00000000">
      <w:pPr>
        <w:rPr>
          <w:rFonts w:ascii="Calibri" w:cs="Calibri" w:eastAsia="Calibri" w:hAnsi="Calibri"/>
        </w:rPr>
      </w:pPr>
      <w:r w:rsidR="00000000" w:rsidDel="00000000" w:rsidRPr="00000000">
        <w:rPr>
          <w:rtl w:val="0"/>
        </w:rPr>
      </w:r>
    </w:p>
    <w:p w:rsidR="00000000" w:rsidDel="00000000" w:rsidRDefault="00000000" w14:paraId="00000014" w:rsidP="00000000" w:rsidRPr="00000000">
      <w:pPr>
        <w:rPr>
          <w:rFonts w:ascii="Calibri" w:cs="Calibri" w:eastAsia="Calibri" w:hAnsi="Calibri"/>
        </w:rPr>
      </w:pPr>
      <w:r w:rsidR="00000000" w:rsidDel="00000000" w:rsidRPr="00000000">
        <w:rPr>
          <w:rtl w:val="0"/>
          <w:rFonts w:ascii="Calibri" w:cs="Calibri" w:eastAsia="Calibri" w:hAnsi="Calibri"/>
        </w:rPr>
        <w:t>The Finance Committee discussed progress at the 7</w:t>
      </w:r>
      <w:r w:rsidR="00000000" w:rsidDel="00000000" w:rsidRPr="00000000">
        <w:rPr>
          <w:rtl w:val="0"/>
          <w:rFonts w:ascii="Calibri" w:cs="Calibri" w:eastAsia="Calibri" w:hAnsi="Calibri"/>
          <w:vertAlign w:val="superscript"/>
        </w:rPr>
        <w:t>th</w:t>
      </w:r>
      <w:r w:rsidR="00000000" w:rsidDel="00000000" w:rsidRPr="00000000">
        <w:rPr>
          <w:rtl w:val="0"/>
          <w:rFonts w:ascii="Calibri" w:cs="Calibri" w:eastAsia="Calibri" w:hAnsi="Calibri"/>
        </w:rPr>
        <w:t xml:space="preserve"> Street property, the 2nd Street vacation process and tax collections - which are moving smoothly. Salt barn construction should begin in October. The pad will be poured after the posts are set. The committee prepared a Lot Division Ordinance. Zoning Administrator Scott will work on details of the process that involves coordination with the Township Assessor. </w:t>
      </w:r>
    </w:p>
    <w:p w:rsidR="00000000" w:rsidDel="00000000" w:rsidRDefault="00000000" w14:paraId="00000015" w:rsidP="00000000" w:rsidRPr="00000000">
      <w:pPr>
        <w:rPr>
          <w:rFonts w:ascii="Calibri" w:cs="Calibri" w:eastAsia="Calibri" w:hAnsi="Calibri"/>
        </w:rPr>
      </w:pPr>
      <w:r w:rsidR="00000000" w:rsidDel="00000000" w:rsidRPr="00000000">
        <w:rPr>
          <w:rtl w:val="0"/>
        </w:rPr>
      </w:r>
    </w:p>
    <w:p w:rsidR="00000000" w:rsidDel="00000000" w:rsidRDefault="00000000" w14:paraId="00000016" w:rsidP="00000000" w:rsidRPr="00000000">
      <w:pPr>
        <w:rPr>
          <w:rFonts w:ascii="Calibri" w:cs="Calibri" w:eastAsia="Calibri" w:hAnsi="Calibri"/>
        </w:rPr>
      </w:pPr>
      <w:r w:rsidR="00000000" w:rsidDel="00000000" w:rsidRPr="00000000">
        <w:rPr>
          <w:rtl w:val="0"/>
          <w:rFonts w:ascii="Calibri" w:cs="Calibri" w:eastAsia="Calibri" w:hAnsi="Calibri"/>
        </w:rPr>
        <w:t>Waterfront Committee noted a sharp drop in activity as August came to a close. Dockhands have returned to school and hours of operation have been reduced. Most dockhands plan to return next year. The Harbormaster has implemented several suggestions from boaters that were left in the Suggestion Box.</w:t>
      </w:r>
    </w:p>
    <w:p w:rsidR="00000000" w:rsidDel="00000000" w:rsidRDefault="00000000" w14:paraId="00000017" w:rsidP="00000000" w:rsidRPr="00000000">
      <w:pPr>
        <w:rPr>
          <w:rFonts w:ascii="Calibri" w:cs="Calibri" w:eastAsia="Calibri" w:hAnsi="Calibri"/>
        </w:rPr>
      </w:pPr>
      <w:r w:rsidR="00000000" w:rsidDel="00000000" w:rsidRPr="00000000">
        <w:rPr>
          <w:rtl w:val="0"/>
        </w:rPr>
      </w:r>
    </w:p>
    <w:p w:rsidR="00000000" w:rsidDel="00000000" w:rsidRDefault="00000000" w14:paraId="00000018" w:rsidP="00000000" w:rsidRPr="00000000">
      <w:pPr>
        <w:rPr>
          <w:rFonts w:ascii="Calibri" w:cs="Calibri" w:eastAsia="Calibri" w:hAnsi="Calibri"/>
        </w:rPr>
      </w:pPr>
      <w:r w:rsidR="00000000" w:rsidDel="00000000" w:rsidRPr="00000000">
        <w:rPr>
          <w:rtl w:val="0"/>
          <w:rFonts w:ascii="Calibri" w:cs="Calibri" w:eastAsia="Calibri" w:hAnsi="Calibri"/>
        </w:rPr>
        <w:t>Planning Commission meeting minutes and the Interim Zoning Administrator’s  report were reviewed.</w:t>
      </w:r>
    </w:p>
    <w:p w:rsidR="00000000" w:rsidDel="00000000" w:rsidRDefault="00000000" w14:paraId="00000019" w:rsidP="00000000" w:rsidRPr="00000000">
      <w:pPr/>
      <w:r w:rsidR="00000000" w:rsidDel="00000000" w:rsidRPr="00000000">
        <w:rPr>
          <w:rtl w:val="0"/>
        </w:rPr>
      </w:r>
    </w:p>
    <w:p w:rsidR="00000000" w:rsidDel="00000000" w:rsidRDefault="00000000" w14:paraId="0000001A" w:rsidP="00000000" w:rsidRPr="00000000">
      <w:pPr>
        <w:rPr>
          <w:sz w:val="24"/>
          <w:szCs w:val="24"/>
        </w:rPr>
      </w:pPr>
      <w:r w:rsidR="00000000" w:rsidDel="00000000" w:rsidRPr="00000000">
        <w:rPr>
          <w:rtl w:val="0"/>
          <w:rFonts w:ascii="Calibri" w:cs="Calibri" w:eastAsia="Calibri" w:hAnsi="Calibri"/>
        </w:rPr>
        <w:t>Parks and Trails Committee chair Chris McCann identified several updates that need to be added to the Recreation Plan. The north trail loop entry off 3rd/Melkild may need to be relocated along school property. The current location is on private property that has been sold. No formal easement or written agreement exists. The committee completed the golf course asset detail assessment for budget preparation.</w:t>
      </w:r>
      <w:r w:rsidR="00000000" w:rsidDel="00000000" w:rsidRPr="00000000">
        <w:rPr>
          <w:rtl w:val="0"/>
        </w:rPr>
      </w:r>
    </w:p>
    <w:p w:rsidR="00000000" w:rsidDel="00000000" w:rsidRDefault="00000000" w14:paraId="0000001B" w:rsidP="00000000" w:rsidRPr="00000000">
      <w:pPr>
        <w:rPr>
          <w:rFonts w:ascii="Calibri" w:cs="Calibri" w:eastAsia="Calibri" w:hAnsi="Calibri"/>
        </w:rPr>
      </w:pPr>
      <w:r w:rsidR="00000000" w:rsidDel="00000000" w:rsidRPr="00000000">
        <w:rPr>
          <w:rtl w:val="0"/>
        </w:rPr>
      </w:r>
    </w:p>
    <w:p w:rsidR="00000000" w:rsidDel="00000000" w:rsidRDefault="00000000" w14:paraId="0000001C" w:rsidP="00000000" w:rsidRPr="00000000">
      <w:pPr>
        <w:rPr>
          <w:rFonts w:ascii="Calibri" w:cs="Calibri" w:eastAsia="Calibri" w:hAnsi="Calibri"/>
        </w:rPr>
      </w:pPr>
      <w:r w:rsidR="00000000" w:rsidDel="00000000" w:rsidRPr="00000000">
        <w:rPr>
          <w:rtl w:val="0"/>
          <w:rFonts w:ascii="Calibri" w:cs="Calibri" w:eastAsia="Calibri" w:hAnsi="Calibri"/>
        </w:rPr>
        <w:t>Discussion items included:</w:t>
      </w:r>
    </w:p>
    <w:p w:rsidR="00000000" w:rsidDel="00000000" w:rsidRDefault="00000000" w14:paraId="0000001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720"/>
        <w:ind w:right="0"/>
        <w:ind w:hanging="360"/>
        <w:spacing w:before="0" w:after="0" w:line="240" w:lineRule="auto"/>
        <w:rPr>
          <w:b w:val="0"/>
          <w:i w:val="0"/>
          <w:u w:val="none"/>
          <w:strike w:val="0"/>
          <w:color w:val="000000"/>
          <w:sz w:val="28"/>
          <w:szCs w:val="28"/>
          <w:smallCaps w:val="0"/>
          <w:shd w:fill="auto" w:val="clear"/>
        </w:rPr>
      </w:pPr>
      <w:r w:rsidR="00000000" w:rsidDel="00000000" w:rsidRPr="00000000">
        <w:rPr>
          <w:rtl w:val="0"/>
          <w:rFonts w:ascii="Calibri" w:cs="Calibri" w:eastAsia="Calibri" w:hAnsi="Calibri"/>
        </w:rPr>
        <w:t>There was an extensive discussion of the 4th Street “Stream” - so designated by DNR - which has flooded basements and yards for years. The Village agreed to seek an engineering solution to the drainage problem and resubmit to DNR.</w:t>
      </w:r>
    </w:p>
    <w:p w:rsidR="00000000" w:rsidDel="00000000" w:rsidRDefault="00000000" w14:paraId="0000001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720"/>
        <w:ind w:right="0"/>
        <w:ind w:hanging="360"/>
        <w:spacing w:before="0" w:after="0" w:line="240" w:lineRule="auto"/>
        <w:rPr>
          <w:u w:val="none"/>
          <w:rFonts w:ascii="Calibri" w:cs="Calibri" w:eastAsia="Calibri" w:hAnsi="Calibri"/>
        </w:rPr>
      </w:pPr>
      <w:r w:rsidR="00000000" w:rsidDel="00000000" w:rsidRPr="00000000">
        <w:rPr>
          <w:rtl w:val="0"/>
          <w:rFonts w:ascii="Calibri" w:cs="Calibri" w:eastAsia="Calibri" w:hAnsi="Calibri"/>
        </w:rPr>
        <w:t>After receiving comments and feedback on 7th Street road end signage, the President asked the Council to consider leaving the amended signs and not adopting new language at this time. Trustee Ager moved to adopt signage suggested by the Parks and Trails Committee. Motion did not receive support.</w:t>
      </w:r>
      <w:r w:rsidR="00000000" w:rsidDel="00000000" w:rsidRPr="00000000">
        <w:rPr>
          <w:rtl w:val="0"/>
        </w:rPr>
      </w:r>
    </w:p>
    <w:p w:rsidR="00000000" w:rsidDel="00000000" w:rsidRDefault="00000000" w14:paraId="0000001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720"/>
        <w:ind w:right="0"/>
        <w:ind w:hanging="360"/>
        <w:spacing w:before="0" w:after="0" w:line="240" w:lineRule="auto"/>
        <w:rPr>
          <w:b w:val="0"/>
          <w:i w:val="0"/>
          <w:u w:val="none"/>
          <w:strike w:val="0"/>
          <w:color w:val="000000"/>
          <w:sz w:val="28"/>
          <w:szCs w:val="28"/>
          <w:smallCaps w:val="0"/>
          <w:shd w:fill="auto" w:val="clear"/>
        </w:rPr>
      </w:pPr>
      <w:r w:rsidR="00000000" w:rsidDel="00000000" w:rsidRPr="00000000">
        <w:rPr>
          <w:rtl w:val="0"/>
          <w:rFonts w:ascii="Calibri" w:cs="Calibri" w:eastAsia="Calibri" w:hAnsi="Calibri"/>
        </w:rPr>
        <w:t xml:space="preserve">President Wetherbee reported that painting of the breakwall and railings at the marina has been completed with $11,000 remaining in the approved expenditure. The Council could consider expanding the scope of work to paint additional portions of the dock while weather permits. The trustees asked for additional information before making a decision. An on-site </w:t>
      </w:r>
      <w:r w:rsidR="00000000" w:rsidDel="00000000" w:rsidRPr="00000000">
        <w:rPr>
          <w:rtl w:val="0"/>
        </w:rPr>
      </w:r>
    </w:p>
    <w:p w:rsidR="00000000" w:rsidDel="00000000" w:rsidRDefault="00000000" w14:paraId="0000002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spacing w:before="0" w:after="0" w:line="240" w:lineRule="auto"/>
        <w:rPr>
          <w:rFonts w:ascii="Calibri" w:cs="Calibri" w:eastAsia="Calibri" w:hAnsi="Calibri"/>
        </w:rPr>
      </w:pPr>
      <w:r w:rsidR="00000000" w:rsidDel="00000000" w:rsidRPr="00000000">
        <w:rPr>
          <w:rtl w:val="0"/>
          <w:rFonts w:ascii="Calibri" w:cs="Calibri" w:eastAsia="Calibri" w:hAnsi="Calibri"/>
        </w:rPr>
        <w:t>Q&amp;A session is planned for Oct. 18.</w:t>
      </w:r>
    </w:p>
    <w:p w:rsidR="00000000" w:rsidDel="00000000" w:rsidRDefault="00000000" w14:paraId="0000002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720"/>
        <w:ind w:right="0"/>
        <w:ind w:hanging="360"/>
        <w:spacing w:before="0" w:after="0" w:line="240" w:lineRule="auto"/>
        <w:rPr>
          <w:u w:val="none"/>
          <w:rFonts w:ascii="Calibri" w:cs="Calibri" w:eastAsia="Calibri" w:hAnsi="Calibri"/>
        </w:rPr>
      </w:pPr>
      <w:r w:rsidR="00000000" w:rsidDel="00000000" w:rsidRPr="00000000">
        <w:rPr>
          <w:rtl w:val="0"/>
          <w:rFonts w:ascii="Calibri" w:cs="Calibri" w:eastAsia="Calibri" w:hAnsi="Calibri"/>
        </w:rPr>
        <w:t>Property owners Patrick Thompson and Kay Pentzien asked the Village to vacate a parcel along Northport Creek that lies south of their lot. The family has landscaped and maintained the parcel for years under a verbal agreement with previous village officials. Trustees will make a site visit on October 13 to observe the property and improvements.</w:t>
      </w:r>
    </w:p>
    <w:p w:rsidR="00000000" w:rsidDel="00000000" w:rsidRDefault="00000000" w14:paraId="0000002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720"/>
        <w:ind w:right="0"/>
        <w:ind w:hanging="360"/>
        <w:spacing w:before="0" w:after="0" w:line="240" w:lineRule="auto"/>
        <w:rPr>
          <w:u w:val="none"/>
          <w:rFonts w:ascii="Calibri" w:cs="Calibri" w:eastAsia="Calibri" w:hAnsi="Calibri"/>
        </w:rPr>
      </w:pPr>
      <w:r w:rsidR="00000000" w:rsidDel="00000000" w:rsidRPr="00000000">
        <w:rPr>
          <w:rtl w:val="0"/>
          <w:rFonts w:ascii="Calibri" w:cs="Calibri" w:eastAsia="Calibri" w:hAnsi="Calibri"/>
        </w:rPr>
        <w:t>The Village will hold the annual Historic Halloween Hotdog Happening and Trustees are asked to sign up for set-up, clean-up or cooking duties.</w:t>
      </w:r>
    </w:p>
    <w:p w:rsidR="00000000" w:rsidDel="00000000" w:rsidRDefault="00000000" w14:paraId="00000023" w:rsidP="00000000" w:rsidRPr="00000000">
      <w:pPr>
        <w:rPr>
          <w:rFonts w:ascii="Calibri" w:cs="Calibri" w:eastAsia="Calibri" w:hAnsi="Calibri"/>
        </w:rPr>
      </w:pPr>
      <w:r w:rsidR="00000000" w:rsidDel="00000000" w:rsidRPr="00000000">
        <w:rPr>
          <w:rtl w:val="0"/>
        </w:rPr>
      </w:r>
    </w:p>
    <w:p w:rsidR="00000000" w:rsidDel="00000000" w:rsidRDefault="00000000" w14:paraId="00000024" w:rsidP="00000000" w:rsidRPr="00000000">
      <w:pPr>
        <w:rPr>
          <w:rFonts w:ascii="Calibri" w:cs="Calibri" w:eastAsia="Calibri" w:hAnsi="Calibri"/>
        </w:rPr>
      </w:pPr>
      <w:r w:rsidR="00000000" w:rsidDel="00000000" w:rsidRPr="00000000">
        <w:rPr>
          <w:rtl w:val="0"/>
          <w:rFonts w:ascii="Calibri" w:cs="Calibri" w:eastAsia="Calibri" w:hAnsi="Calibri"/>
        </w:rPr>
        <w:t>The following actions were taken:</w:t>
      </w:r>
    </w:p>
    <w:p w:rsidR="00000000" w:rsidDel="00000000" w:rsidRDefault="00000000" w14:paraId="00000025" w:rsidP="00000000" w:rsidRPr="00000000">
      <w:pPr>
        <w:numPr>
          <w:ilvl w:val="0"/>
          <w:numId w:val="2"/>
        </w:numPr>
        <w:ind w:left="720"/>
        <w:ind w:hanging="360"/>
        <w:rPr>
          <w:u w:val="none"/>
          <w:rFonts w:ascii="Calibri" w:cs="Calibri" w:eastAsia="Calibri" w:hAnsi="Calibri"/>
        </w:rPr>
      </w:pPr>
      <w:r w:rsidR="00000000" w:rsidDel="00000000" w:rsidRPr="00000000">
        <w:rPr>
          <w:rtl w:val="0"/>
          <w:rFonts w:ascii="Calibri" w:cs="Calibri" w:eastAsia="Calibri" w:hAnsi="Calibri"/>
        </w:rPr>
        <w:t>The Short Term Rental Ordinance was amended to require an annual update of registration information as recommended by the Planning Commission. Trustee Harper suggested the Commissioners consider permitting STRs at properties with water frontage. Trustee Ager prefers setting a cap on the percentage of homes that could hold a STR license.</w:t>
      </w:r>
    </w:p>
    <w:p w:rsidR="00000000" w:rsidDel="00000000" w:rsidRDefault="00000000" w14:paraId="0000002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2"/>
        </w:numPr>
        <w:jc w:val="left"/>
        <w:ind w:left="720"/>
        <w:ind w:right="0"/>
        <w:ind w:hanging="360"/>
        <w:spacing w:before="0" w:after="0" w:line="240" w:lineRule="auto"/>
        <w:rPr>
          <w:b w:val="0"/>
          <w:i w:val="0"/>
          <w:u w:val="none"/>
          <w:strike w:val="0"/>
          <w:color w:val="000000"/>
          <w:sz w:val="28"/>
          <w:szCs w:val="28"/>
          <w:smallCaps w:val="0"/>
          <w:shd w:fill="auto" w:val="clear"/>
        </w:rPr>
      </w:pPr>
      <w:r w:rsidR="00000000" w:rsidDel="00000000" w:rsidRPr="00000000">
        <w:rPr>
          <w:rtl w:val="0"/>
          <w:rFonts w:ascii="Calibri" w:cs="Calibri" w:eastAsia="Calibri" w:hAnsi="Calibri"/>
        </w:rPr>
        <w:t>Approved a Liquor License Resolution for Lynden Johncock, new owner of the Northport Inn. He plans to expand options for the Union, which currently holds the tasting room license with Baia Estates.</w:t>
      </w:r>
    </w:p>
    <w:p w:rsidR="00000000" w:rsidDel="00000000" w:rsidRDefault="00000000" w14:paraId="0000002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2"/>
        </w:numPr>
        <w:jc w:val="left"/>
        <w:ind w:left="720"/>
        <w:ind w:right="0"/>
        <w:ind w:hanging="360"/>
        <w:spacing w:before="0" w:after="0" w:line="240" w:lineRule="auto"/>
        <w:rPr>
          <w:b w:val="0"/>
          <w:i w:val="0"/>
          <w:u w:val="none"/>
          <w:strike w:val="0"/>
          <w:color w:val="000000"/>
          <w:sz w:val="28"/>
          <w:szCs w:val="28"/>
          <w:smallCaps w:val="0"/>
          <w:shd w:fill="auto" w:val="clear"/>
        </w:rPr>
      </w:pPr>
      <w:r w:rsidR="00000000" w:rsidDel="00000000" w:rsidRPr="00000000">
        <w:rPr>
          <w:rtl w:val="0"/>
          <w:rFonts w:ascii="Calibri" w:cs="Calibri" w:eastAsia="Calibri" w:hAnsi="Calibri"/>
        </w:rPr>
        <w:t>Approved initial grading and roadbed preparation for Maude Ct., the private road that will serve the 7th Street property.</w:t>
      </w:r>
      <w:r w:rsidR="00000000" w:rsidDel="00000000" w:rsidRPr="00000000">
        <w:rPr>
          <w:rtl w:val="0"/>
        </w:rPr>
      </w:r>
    </w:p>
    <w:p w:rsidR="00000000" w:rsidDel="00000000" w:rsidRDefault="00000000" w14:paraId="0000002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spacing w:before="0" w:after="0" w:line="240" w:lineRule="auto"/>
        <w:rPr>
          <w:rFonts w:ascii="Calibri" w:cs="Calibri" w:eastAsia="Calibri" w:hAnsi="Calibri"/>
        </w:rPr>
      </w:pPr>
      <w:bookmarkStart w:colFirst="0" w:colLast="0" w:name="_30j0zll" w:id="0"/>
      <w:bookmarkEnd w:id="0"/>
      <w:r w:rsidR="00000000" w:rsidDel="00000000" w:rsidRPr="00000000">
        <w:rPr>
          <w:rtl w:val="0"/>
        </w:rPr>
      </w:r>
    </w:p>
    <w:p w:rsidR="00000000" w:rsidDel="00000000" w:rsidRDefault="00000000" w14:paraId="00000029" w:rsidP="00000000" w:rsidRPr="00000000">
      <w:pPr>
        <w:rPr>
          <w:rFonts w:ascii="Calibri" w:cs="Calibri" w:eastAsia="Calibri" w:hAnsi="Calibri"/>
        </w:rPr>
      </w:pPr>
      <w:r w:rsidR="00000000" w:rsidDel="00000000" w:rsidRPr="00000000">
        <w:rPr>
          <w:rtl w:val="0"/>
        </w:rPr>
      </w:r>
    </w:p>
    <w:p w:rsidR="00000000" w:rsidDel="00000000" w:rsidRDefault="00000000" w14:paraId="0000002A" w:rsidP="00000000" w:rsidRPr="00000000">
      <w:pPr>
        <w:tabs>
          <w:tab w:val="left" w:pos="8340"/>
        </w:tabs>
        <w:rPr>
          <w:rFonts w:ascii="Calibri" w:cs="Calibri" w:eastAsia="Calibri" w:hAnsi="Calibri"/>
        </w:rPr>
      </w:pPr>
      <w:r>
        <w:rPr>
          <w:rFonts w:ascii="Calibri" w:cs="Calibri" w:eastAsia="Calibri" w:hAnsi="Calibri"/>
        </w:rPr>
        <w:t xml:space="preserve">Respectfully submitted, </w:t>
      </w:r>
      <w:r>
        <w:rPr>
          <w:rFonts w:ascii="Calibri" w:cs="Calibri" w:eastAsia="Calibri" w:hAnsi="Calibri"/>
        </w:rPr>
        <w:tab/>
      </w:r>
    </w:p>
    <w:p w:rsidR="00000000" w:rsidDel="00000000" w:rsidRDefault="00000000" w14:paraId="0000002B" w:rsidP="00000000" w:rsidRPr="00000000">
      <w:pPr>
        <w:rPr>
          <w:rFonts w:ascii="Calibri" w:cs="Calibri" w:eastAsia="Calibri" w:hAnsi="Calibri"/>
        </w:rPr>
      </w:pPr>
      <w:r w:rsidR="00000000" w:rsidDel="00000000" w:rsidRPr="00000000">
        <w:rPr>
          <w:rtl w:val="0"/>
          <w:rFonts w:ascii="Calibri" w:cs="Calibri" w:eastAsia="Calibri" w:hAnsi="Calibri"/>
        </w:rPr>
        <w:t xml:space="preserve">Jane Gale </w:t>
      </w:r>
    </w:p>
    <w:p w:rsidR="00000000" w:rsidDel="00000000" w:rsidRDefault="00000000" w14:paraId="0000002C" w:rsidP="00000000" w:rsidRPr="00000000">
      <w:pPr>
        <w:jc w:val="center"/>
        <w:rPr>
          <w:rFonts w:ascii="Calibri" w:cs="Calibri" w:eastAsia="Calibri" w:hAnsi="Calibri"/>
        </w:rPr>
      </w:pPr>
      <w:r w:rsidR="00000000" w:rsidDel="00000000" w:rsidRPr="00000000">
        <w:rPr>
          <w:rtl w:val="0"/>
        </w:rPr>
      </w:r>
    </w:p>
    <w:p w:rsidR="00000000" w:rsidDel="00000000" w:rsidRDefault="00000000" w14:paraId="0000002D" w:rsidP="00000000" w:rsidRPr="00000000">
      <w:pPr>
        <w:shd w:fill="FFFFFF" w:val="clear"/>
        <w:rPr>
          <w:color w:val="000000"/>
          <w:rFonts w:ascii="Calibri" w:cs="Calibri" w:eastAsia="Calibri" w:hAnsi="Calibri"/>
          <w:sz w:val="24"/>
          <w:szCs w:val="24"/>
        </w:rPr>
      </w:pPr>
      <w:r w:rsidR="00000000" w:rsidDel="00000000" w:rsidRPr="00000000">
        <w:rPr>
          <w:rtl w:val="0"/>
        </w:rPr>
      </w:r>
    </w:p>
    <w:sectPr>
      <w:pgNumType w:start="1"/>
      <w:pgSz w:w="12240" w:h="15840" w:orient="portrait"/>
      <w:pgMar w:left="1440" w:right="1440" w:top="1440" w:bottom="1440" w:header="720" w:footer="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mbria"/>
  <w:font w:name="Calibri"/>
  <w:font w:name="Courier New"/>
  <w:font w:name="Noto Sans Symbols"/>
  <w:font w:name="Symbol"/>
  <w:font w:name="Times New Roman"/>
  <w:font w:name="Arial"/>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
    <w:multiLevelType w:val="hybridMultilevel"/>
    <w:lvl w:ilvl="0">
      <w:numFmt w:val="bullet"/>
      <w:lvlText w:val="●"/>
      <w:start w:val="1"/>
      <w:rPr>
        <w:u w:val="none"/>
      </w:rPr>
      <w:pPr>
        <w:ind w:left="720"/>
        <w:ind w:hanging="360"/>
      </w:pPr>
      <w:lvlJc w:val="left"/>
    </w:lvl>
    <w:lvl w:ilvl="1">
      <w:numFmt w:val="bullet"/>
      <w:lvlText w:val="○"/>
      <w:start w:val="1"/>
      <w:rPr>
        <w:u w:val="none"/>
      </w:rPr>
      <w:pPr>
        <w:ind w:left="1440"/>
        <w:ind w:hanging="360"/>
      </w:pPr>
      <w:lvlJc w:val="left"/>
    </w:lvl>
    <w:lvl w:ilvl="2">
      <w:numFmt w:val="bullet"/>
      <w:lvlText w:val="■"/>
      <w:start w:val="1"/>
      <w:rPr>
        <w:u w:val="none"/>
      </w:rPr>
      <w:pPr>
        <w:ind w:left="2160"/>
        <w:ind w:hanging="360"/>
      </w:pPr>
      <w:lvlJc w:val="left"/>
    </w:lvl>
    <w:lvl w:ilvl="3">
      <w:numFmt w:val="bullet"/>
      <w:lvlText w:val="●"/>
      <w:start w:val="1"/>
      <w:rPr>
        <w:u w:val="none"/>
      </w:rPr>
      <w:pPr>
        <w:ind w:left="2880"/>
        <w:ind w:hanging="360"/>
      </w:pPr>
      <w:lvlJc w:val="left"/>
    </w:lvl>
    <w:lvl w:ilvl="4">
      <w:numFmt w:val="bullet"/>
      <w:lvlText w:val="○"/>
      <w:start w:val="1"/>
      <w:rPr>
        <w:u w:val="none"/>
      </w:rPr>
      <w:pPr>
        <w:ind w:left="3600"/>
        <w:ind w:hanging="360"/>
      </w:pPr>
      <w:lvlJc w:val="left"/>
    </w:lvl>
    <w:lvl w:ilvl="5">
      <w:numFmt w:val="bullet"/>
      <w:lvlText w:val="■"/>
      <w:start w:val="1"/>
      <w:rPr>
        <w:u w:val="none"/>
      </w:rPr>
      <w:pPr>
        <w:ind w:left="4320"/>
        <w:ind w:hanging="360"/>
      </w:pPr>
      <w:lvlJc w:val="left"/>
    </w:lvl>
    <w:lvl w:ilvl="6">
      <w:numFmt w:val="bullet"/>
      <w:lvlText w:val="●"/>
      <w:start w:val="1"/>
      <w:rPr>
        <w:u w:val="none"/>
      </w:rPr>
      <w:pPr>
        <w:ind w:left="5040"/>
        <w:ind w:hanging="360"/>
      </w:pPr>
      <w:lvlJc w:val="left"/>
    </w:lvl>
    <w:lvl w:ilvl="7">
      <w:numFmt w:val="bullet"/>
      <w:lvlText w:val="○"/>
      <w:start w:val="1"/>
      <w:rPr>
        <w:u w:val="none"/>
      </w:rPr>
      <w:pPr>
        <w:ind w:left="5760"/>
        <w:ind w:hanging="360"/>
      </w:pPr>
      <w:lvlJc w:val="left"/>
    </w:lvl>
    <w:lvl w:ilvl="8">
      <w:numFmt w:val="bullet"/>
      <w:lvlText w:val="■"/>
      <w:start w:val="1"/>
      <w:rPr>
        <w:u w:val="none"/>
      </w:rPr>
      <w:pPr>
        <w:ind w:left="6480"/>
        <w:ind w:hanging="360"/>
      </w:pPr>
      <w:lvlJc w:val="left"/>
    </w:lvl>
  </w:abstractNum>
  <w:abstractNum w:abstractNumId="2">
    <w:multiLevelType w:val="hybridMultilevel"/>
    <w:lvl w:ilvl="0">
      <w:numFmt w:val="bullet"/>
      <w:lvlText w:val="●"/>
      <w:start w:val="1"/>
      <w:rPr>
        <w:rFonts w:ascii="Noto Sans Symbols" w:cs="Noto Sans Symbols" w:eastAsia="Noto Sans Symbols" w:hAnsi="Noto Sans Symbols"/>
      </w:rPr>
      <w:pPr>
        <w:ind w:left="720"/>
        <w:ind w:hanging="360"/>
      </w:pPr>
      <w:lvlJc w:val="left"/>
    </w:lvl>
    <w:lvl w:ilvl="1">
      <w:numFmt w:val="bullet"/>
      <w:lvlText w:val="o"/>
      <w:start w:val="1"/>
      <w:rPr>
        <w:rFonts w:ascii="Courier New" w:cs="Courier New" w:eastAsia="Courier New" w:hAnsi="Courier New"/>
      </w:rPr>
      <w:pPr>
        <w:ind w:left="1440"/>
        <w:ind w:hanging="360"/>
      </w:pPr>
      <w:lvlJc w:val="left"/>
    </w:lvl>
    <w:lvl w:ilvl="2">
      <w:numFmt w:val="bullet"/>
      <w:lvlText w:val="▪"/>
      <w:start w:val="1"/>
      <w:rPr>
        <w:rFonts w:ascii="Noto Sans Symbols" w:cs="Noto Sans Symbols" w:eastAsia="Noto Sans Symbols" w:hAnsi="Noto Sans Symbols"/>
      </w:rPr>
      <w:pPr>
        <w:ind w:left="2160"/>
        <w:ind w:hanging="360"/>
      </w:pPr>
      <w:lvlJc w:val="left"/>
    </w:lvl>
    <w:lvl w:ilvl="3">
      <w:numFmt w:val="bullet"/>
      <w:lvlText w:val="●"/>
      <w:start w:val="1"/>
      <w:rPr>
        <w:rFonts w:ascii="Noto Sans Symbols" w:cs="Noto Sans Symbols" w:eastAsia="Noto Sans Symbols" w:hAnsi="Noto Sans Symbols"/>
      </w:rPr>
      <w:pPr>
        <w:ind w:left="2880"/>
        <w:ind w:hanging="360"/>
      </w:pPr>
      <w:lvlJc w:val="left"/>
    </w:lvl>
    <w:lvl w:ilvl="4">
      <w:numFmt w:val="bullet"/>
      <w:lvlText w:val="o"/>
      <w:start w:val="1"/>
      <w:rPr>
        <w:rFonts w:ascii="Courier New" w:cs="Courier New" w:eastAsia="Courier New" w:hAnsi="Courier New"/>
      </w:rPr>
      <w:pPr>
        <w:ind w:left="3600"/>
        <w:ind w:hanging="360"/>
      </w:pPr>
      <w:lvlJc w:val="left"/>
    </w:lvl>
    <w:lvl w:ilvl="5">
      <w:numFmt w:val="bullet"/>
      <w:lvlText w:val="▪"/>
      <w:start w:val="1"/>
      <w:rPr>
        <w:rFonts w:ascii="Noto Sans Symbols" w:cs="Noto Sans Symbols" w:eastAsia="Noto Sans Symbols" w:hAnsi="Noto Sans Symbols"/>
      </w:rPr>
      <w:pPr>
        <w:ind w:left="4320"/>
        <w:ind w:hanging="360"/>
      </w:pPr>
      <w:lvlJc w:val="left"/>
    </w:lvl>
    <w:lvl w:ilvl="6">
      <w:numFmt w:val="bullet"/>
      <w:lvlText w:val="●"/>
      <w:start w:val="1"/>
      <w:rPr>
        <w:rFonts w:ascii="Noto Sans Symbols" w:cs="Noto Sans Symbols" w:eastAsia="Noto Sans Symbols" w:hAnsi="Noto Sans Symbols"/>
      </w:rPr>
      <w:pPr>
        <w:ind w:left="5040"/>
        <w:ind w:hanging="360"/>
      </w:pPr>
      <w:lvlJc w:val="left"/>
    </w:lvl>
    <w:lvl w:ilvl="7">
      <w:numFmt w:val="bullet"/>
      <w:lvlText w:val="o"/>
      <w:start w:val="1"/>
      <w:rPr>
        <w:rFonts w:ascii="Courier New" w:cs="Courier New" w:eastAsia="Courier New" w:hAnsi="Courier New"/>
      </w:rPr>
      <w:pPr>
        <w:ind w:left="5760"/>
        <w:ind w:hanging="360"/>
      </w:pPr>
      <w:lvlJc w:val="left"/>
    </w:lvl>
    <w:lvl w:ilvl="8">
      <w:numFmt w:val="bullet"/>
      <w:lvlText w:val="▪"/>
      <w:start w:val="1"/>
      <w:rPr>
        <w:rFonts w:ascii="Noto Sans Symbols" w:cs="Noto Sans Symbols" w:eastAsia="Noto Sans Symbols" w:hAnsi="Noto Sans Symbols"/>
      </w:rPr>
      <w:pPr>
        <w:ind w:left="6480"/>
        <w:ind w:hanging="360"/>
      </w:pPr>
      <w:lvlJc w:val="left"/>
    </w:lvl>
  </w:abstractNum>
  <w:abstractNum w:abstractNumId="3">
    <w:multiLevelType w:val="hybridMultilevel"/>
    <w:lvl w:ilvl="0">
      <w:numFmt w:val="bullet"/>
      <w:lvlText w:val="●"/>
      <w:start w:val="1"/>
      <w:rPr>
        <w:rFonts w:ascii="Noto Sans Symbols" w:cs="Noto Sans Symbols" w:eastAsia="Noto Sans Symbols" w:hAnsi="Noto Sans Symbols"/>
      </w:rPr>
      <w:pPr>
        <w:ind w:left="720"/>
        <w:ind w:hanging="360"/>
      </w:pPr>
      <w:lvlJc w:val="left"/>
    </w:lvl>
    <w:lvl w:ilvl="1">
      <w:numFmt w:val="bullet"/>
      <w:lvlText w:val="o"/>
      <w:start w:val="1"/>
      <w:rPr>
        <w:rFonts w:ascii="Courier New" w:cs="Courier New" w:eastAsia="Courier New" w:hAnsi="Courier New"/>
      </w:rPr>
      <w:pPr>
        <w:ind w:left="1440"/>
        <w:ind w:hanging="360"/>
      </w:pPr>
      <w:lvlJc w:val="left"/>
    </w:lvl>
    <w:lvl w:ilvl="2">
      <w:numFmt w:val="bullet"/>
      <w:lvlText w:val="▪"/>
      <w:start w:val="1"/>
      <w:rPr>
        <w:rFonts w:ascii="Noto Sans Symbols" w:cs="Noto Sans Symbols" w:eastAsia="Noto Sans Symbols" w:hAnsi="Noto Sans Symbols"/>
      </w:rPr>
      <w:pPr>
        <w:ind w:left="2160"/>
        <w:ind w:hanging="360"/>
      </w:pPr>
      <w:lvlJc w:val="left"/>
    </w:lvl>
    <w:lvl w:ilvl="3">
      <w:numFmt w:val="bullet"/>
      <w:lvlText w:val="●"/>
      <w:start w:val="1"/>
      <w:rPr>
        <w:rFonts w:ascii="Noto Sans Symbols" w:cs="Noto Sans Symbols" w:eastAsia="Noto Sans Symbols" w:hAnsi="Noto Sans Symbols"/>
      </w:rPr>
      <w:pPr>
        <w:ind w:left="2880"/>
        <w:ind w:hanging="360"/>
      </w:pPr>
      <w:lvlJc w:val="left"/>
    </w:lvl>
    <w:lvl w:ilvl="4">
      <w:numFmt w:val="bullet"/>
      <w:lvlText w:val="o"/>
      <w:start w:val="1"/>
      <w:rPr>
        <w:rFonts w:ascii="Courier New" w:cs="Courier New" w:eastAsia="Courier New" w:hAnsi="Courier New"/>
      </w:rPr>
      <w:pPr>
        <w:ind w:left="3600"/>
        <w:ind w:hanging="360"/>
      </w:pPr>
      <w:lvlJc w:val="left"/>
    </w:lvl>
    <w:lvl w:ilvl="5">
      <w:numFmt w:val="bullet"/>
      <w:lvlText w:val="▪"/>
      <w:start w:val="1"/>
      <w:rPr>
        <w:rFonts w:ascii="Noto Sans Symbols" w:cs="Noto Sans Symbols" w:eastAsia="Noto Sans Symbols" w:hAnsi="Noto Sans Symbols"/>
      </w:rPr>
      <w:pPr>
        <w:ind w:left="4320"/>
        <w:ind w:hanging="360"/>
      </w:pPr>
      <w:lvlJc w:val="left"/>
    </w:lvl>
    <w:lvl w:ilvl="6">
      <w:numFmt w:val="bullet"/>
      <w:lvlText w:val="●"/>
      <w:start w:val="1"/>
      <w:rPr>
        <w:rFonts w:ascii="Noto Sans Symbols" w:cs="Noto Sans Symbols" w:eastAsia="Noto Sans Symbols" w:hAnsi="Noto Sans Symbols"/>
      </w:rPr>
      <w:pPr>
        <w:ind w:left="5040"/>
        <w:ind w:hanging="360"/>
      </w:pPr>
      <w:lvlJc w:val="left"/>
    </w:lvl>
    <w:lvl w:ilvl="7">
      <w:numFmt w:val="bullet"/>
      <w:lvlText w:val="o"/>
      <w:start w:val="1"/>
      <w:rPr>
        <w:rFonts w:ascii="Courier New" w:cs="Courier New" w:eastAsia="Courier New" w:hAnsi="Courier New"/>
      </w:rPr>
      <w:pPr>
        <w:ind w:left="5760"/>
        <w:ind w:hanging="360"/>
      </w:pPr>
      <w:lvlJc w:val="left"/>
    </w:lvl>
    <w:lvl w:ilvl="8">
      <w:numFmt w:val="bullet"/>
      <w:lvlText w:val="▪"/>
      <w:start w:val="1"/>
      <w:rPr>
        <w:rFonts w:ascii="Noto Sans Symbols" w:cs="Noto Sans Symbols" w:eastAsia="Noto Sans Symbols" w:hAnsi="Noto Sans Symbols"/>
      </w:rPr>
      <w:pPr>
        <w:ind w:left="6480"/>
        <w:ind w:hanging="360"/>
      </w:pPr>
      <w:lvlJc w:val="left"/>
    </w:lvl>
  </w:abstractNum>
  <w:abstractNum w:abstractNumId="10121982">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1"/>
  </w:num>
  <w:num w:numId="2">
    <w:abstractNumId w:val="2"/>
  </w:num>
  <w:num w:numId="3">
    <w:abstractNumId w:val="3"/>
  </w:num>
  <w:num w:numId="10121982">
    <w:abstractNumId w:val="10121982"/>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8"/>
        <w:szCs w:val="28"/>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rPr>
      <w:rFonts w:ascii="Cambria" w:cs="Cambria" w:eastAsia="Cambria" w:hAnsi="Cambria"/>
      <w:sz w:val="56"/>
      <w:szCs w:val="56"/>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